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A9B9FF" w14:textId="77777777" w:rsidR="00B377FF" w:rsidRDefault="00B377FF" w:rsidP="00B377FF">
      <w:pPr>
        <w:pStyle w:val="Header"/>
        <w:tabs>
          <w:tab w:val="left" w:pos="1141"/>
        </w:tabs>
        <w:jc w:val="right"/>
        <w:rPr>
          <w:rFonts w:ascii="Arial" w:hAnsi="Arial" w:cs="Arial"/>
          <w:b/>
          <w:bCs/>
          <w:szCs w:val="22"/>
        </w:rPr>
      </w:pPr>
      <w:r w:rsidRPr="00876EF8">
        <w:rPr>
          <w:b/>
          <w:bCs/>
          <w:noProof/>
          <w:szCs w:val="22"/>
          <w:lang w:val="en-IN" w:eastAsia="en-IN"/>
        </w:rPr>
        <w:drawing>
          <wp:inline distT="0" distB="0" distL="0" distR="0" wp14:anchorId="7C19591B" wp14:editId="737C50E6">
            <wp:extent cx="2219325" cy="1714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19325" cy="171450"/>
                    </a:xfrm>
                    <a:prstGeom prst="rect">
                      <a:avLst/>
                    </a:prstGeom>
                    <a:noFill/>
                    <a:ln>
                      <a:noFill/>
                    </a:ln>
                  </pic:spPr>
                </pic:pic>
              </a:graphicData>
            </a:graphic>
          </wp:inline>
        </w:drawing>
      </w:r>
    </w:p>
    <w:p w14:paraId="1151324C" w14:textId="2E68594D" w:rsidR="000B29C9" w:rsidRPr="00BD2A38" w:rsidRDefault="000B29C9" w:rsidP="000B29C9">
      <w:pPr>
        <w:pStyle w:val="Header"/>
        <w:tabs>
          <w:tab w:val="left" w:pos="1141"/>
        </w:tabs>
        <w:rPr>
          <w:rFonts w:ascii="Arial" w:hAnsi="Arial" w:cs="Arial"/>
          <w:b/>
          <w:bCs/>
          <w:szCs w:val="22"/>
        </w:rPr>
      </w:pPr>
      <w:r w:rsidRPr="00BD2A38">
        <w:rPr>
          <w:rFonts w:ascii="Arial" w:hAnsi="Arial" w:cs="Arial"/>
          <w:b/>
          <w:bCs/>
          <w:szCs w:val="22"/>
        </w:rPr>
        <w:t xml:space="preserve">Ref. No.: </w:t>
      </w:r>
      <w:r w:rsidR="006303F2" w:rsidRPr="006303F2">
        <w:rPr>
          <w:rFonts w:ascii="Arial" w:hAnsi="Arial" w:cs="Arial"/>
          <w:b/>
          <w:bCs/>
          <w:szCs w:val="22"/>
        </w:rPr>
        <w:t>CC-CS/</w:t>
      </w:r>
      <w:r w:rsidR="00D33D72">
        <w:rPr>
          <w:rFonts w:ascii="Arial" w:hAnsi="Arial" w:cs="Arial"/>
          <w:b/>
          <w:bCs/>
          <w:szCs w:val="22"/>
        </w:rPr>
        <w:t>HVDC</w:t>
      </w:r>
      <w:r w:rsidR="004A68E8">
        <w:rPr>
          <w:rFonts w:ascii="Arial" w:hAnsi="Arial" w:cs="Arial"/>
          <w:b/>
          <w:bCs/>
          <w:szCs w:val="22"/>
        </w:rPr>
        <w:t>/</w:t>
      </w:r>
      <w:r w:rsidRPr="00BD2A38">
        <w:rPr>
          <w:rFonts w:ascii="Arial" w:hAnsi="Arial" w:cs="Arial"/>
          <w:b/>
          <w:bCs/>
          <w:szCs w:val="22"/>
        </w:rPr>
        <w:t>Amend–</w:t>
      </w:r>
      <w:r w:rsidR="001F0DB3">
        <w:rPr>
          <w:rFonts w:ascii="Arial" w:hAnsi="Arial" w:cs="Arial"/>
          <w:b/>
          <w:bCs/>
          <w:szCs w:val="22"/>
        </w:rPr>
        <w:t>1</w:t>
      </w:r>
      <w:r w:rsidR="00CA1378">
        <w:rPr>
          <w:rFonts w:ascii="Arial" w:hAnsi="Arial" w:cs="Arial"/>
          <w:b/>
          <w:bCs/>
          <w:szCs w:val="22"/>
        </w:rPr>
        <w:t xml:space="preserve"> </w:t>
      </w:r>
      <w:r w:rsidR="00D33D72">
        <w:rPr>
          <w:rFonts w:ascii="Arial" w:hAnsi="Arial" w:cs="Arial"/>
          <w:b/>
          <w:bCs/>
          <w:szCs w:val="22"/>
        </w:rPr>
        <w:t xml:space="preserve">                                                                    </w:t>
      </w:r>
      <w:r>
        <w:rPr>
          <w:rFonts w:ascii="Arial" w:hAnsi="Arial" w:cs="Arial"/>
          <w:b/>
          <w:bCs/>
          <w:szCs w:val="22"/>
        </w:rPr>
        <w:t>Date:</w:t>
      </w:r>
      <w:r w:rsidR="00164AAF">
        <w:rPr>
          <w:rFonts w:ascii="Arial" w:hAnsi="Arial" w:cs="Arial"/>
          <w:b/>
          <w:bCs/>
          <w:szCs w:val="22"/>
        </w:rPr>
        <w:t xml:space="preserve"> </w:t>
      </w:r>
      <w:r w:rsidR="00063976">
        <w:rPr>
          <w:rFonts w:ascii="Arial" w:hAnsi="Arial" w:cs="Arial"/>
          <w:b/>
          <w:bCs/>
          <w:szCs w:val="22"/>
        </w:rPr>
        <w:t>01</w:t>
      </w:r>
      <w:r w:rsidR="001B55D7">
        <w:rPr>
          <w:rFonts w:ascii="Arial" w:hAnsi="Arial" w:cs="Arial"/>
          <w:b/>
          <w:bCs/>
          <w:szCs w:val="22"/>
          <w:lang w:val="en-IN"/>
        </w:rPr>
        <w:t>.</w:t>
      </w:r>
      <w:r w:rsidR="001F0DB3">
        <w:rPr>
          <w:rFonts w:ascii="Arial" w:hAnsi="Arial" w:cs="Arial"/>
          <w:b/>
          <w:bCs/>
          <w:szCs w:val="22"/>
          <w:lang w:val="en-IN"/>
        </w:rPr>
        <w:t>0</w:t>
      </w:r>
      <w:r w:rsidR="00090288">
        <w:rPr>
          <w:rFonts w:ascii="Arial" w:hAnsi="Arial" w:cs="Arial"/>
          <w:b/>
          <w:bCs/>
          <w:szCs w:val="22"/>
          <w:lang w:val="en-IN"/>
        </w:rPr>
        <w:t>8</w:t>
      </w:r>
      <w:r w:rsidR="00FB6A16">
        <w:rPr>
          <w:rFonts w:ascii="Arial" w:hAnsi="Arial" w:cs="Arial"/>
          <w:b/>
          <w:bCs/>
          <w:szCs w:val="22"/>
          <w:lang w:val="en-IN"/>
        </w:rPr>
        <w:t>.202</w:t>
      </w:r>
      <w:r w:rsidR="001F0DB3">
        <w:rPr>
          <w:rFonts w:ascii="Arial" w:hAnsi="Arial" w:cs="Arial"/>
          <w:b/>
          <w:bCs/>
          <w:szCs w:val="22"/>
          <w:lang w:val="en-IN"/>
        </w:rPr>
        <w:t>4</w:t>
      </w:r>
    </w:p>
    <w:p w14:paraId="73034C19" w14:textId="77777777" w:rsidR="000B29C9" w:rsidRPr="00BD2A38" w:rsidRDefault="000B29C9" w:rsidP="000B29C9">
      <w:pPr>
        <w:tabs>
          <w:tab w:val="left" w:pos="6480"/>
        </w:tabs>
        <w:spacing w:after="0" w:line="240" w:lineRule="auto"/>
        <w:ind w:right="-340"/>
        <w:rPr>
          <w:rFonts w:ascii="Arial" w:hAnsi="Arial" w:cs="Arial"/>
          <w:b/>
          <w:bCs/>
          <w:szCs w:val="22"/>
        </w:rPr>
      </w:pPr>
    </w:p>
    <w:p w14:paraId="608B47A7" w14:textId="77777777" w:rsidR="000B29C9" w:rsidRDefault="000B29C9" w:rsidP="000B29C9">
      <w:pPr>
        <w:tabs>
          <w:tab w:val="left" w:pos="6480"/>
        </w:tabs>
        <w:spacing w:after="0" w:line="240" w:lineRule="auto"/>
        <w:ind w:right="-340"/>
        <w:rPr>
          <w:rFonts w:ascii="Arial" w:hAnsi="Arial" w:cs="Arial"/>
          <w:b/>
          <w:bCs/>
          <w:szCs w:val="22"/>
          <w:highlight w:val="lightGray"/>
        </w:rPr>
      </w:pPr>
    </w:p>
    <w:p w14:paraId="5A48B326" w14:textId="77777777" w:rsidR="000B29C9" w:rsidRDefault="000B29C9" w:rsidP="000B29C9">
      <w:pPr>
        <w:tabs>
          <w:tab w:val="left" w:pos="6480"/>
        </w:tabs>
        <w:spacing w:after="0" w:line="240" w:lineRule="auto"/>
        <w:ind w:right="-340"/>
        <w:rPr>
          <w:rFonts w:ascii="Arial" w:hAnsi="Arial" w:cs="Arial"/>
          <w:b/>
          <w:bCs/>
          <w:szCs w:val="22"/>
        </w:rPr>
      </w:pPr>
      <w:r w:rsidRPr="00BD2A38">
        <w:rPr>
          <w:rFonts w:ascii="Arial" w:hAnsi="Arial" w:cs="Arial"/>
          <w:b/>
          <w:bCs/>
          <w:szCs w:val="22"/>
          <w:highlight w:val="lightGray"/>
        </w:rPr>
        <w:t xml:space="preserve">&lt;&lt; TO ALL THE BIDDERS THROUGH </w:t>
      </w:r>
      <w:r>
        <w:rPr>
          <w:rFonts w:ascii="Arial" w:hAnsi="Arial" w:cs="Arial"/>
          <w:b/>
          <w:bCs/>
          <w:szCs w:val="22"/>
          <w:highlight w:val="lightGray"/>
        </w:rPr>
        <w:t>PORTAL</w:t>
      </w:r>
      <w:r w:rsidRPr="00BD2A38">
        <w:rPr>
          <w:rFonts w:ascii="Arial" w:hAnsi="Arial" w:cs="Arial"/>
          <w:b/>
          <w:bCs/>
          <w:szCs w:val="22"/>
          <w:highlight w:val="lightGray"/>
        </w:rPr>
        <w:t>&gt;&gt;</w:t>
      </w:r>
    </w:p>
    <w:p w14:paraId="320D9EB5" w14:textId="77777777" w:rsidR="000B29C9" w:rsidRDefault="000B29C9" w:rsidP="000B29C9">
      <w:pPr>
        <w:tabs>
          <w:tab w:val="left" w:pos="6480"/>
        </w:tabs>
        <w:spacing w:after="0" w:line="240" w:lineRule="auto"/>
        <w:ind w:right="-340"/>
        <w:rPr>
          <w:rFonts w:ascii="Arial" w:hAnsi="Arial" w:cs="Arial"/>
          <w:b/>
          <w:bCs/>
          <w:szCs w:val="22"/>
        </w:rPr>
      </w:pPr>
    </w:p>
    <w:p w14:paraId="4F8E60CB" w14:textId="77777777" w:rsidR="000B29C9" w:rsidRPr="00BD2A38" w:rsidRDefault="000B29C9" w:rsidP="000B29C9">
      <w:pPr>
        <w:tabs>
          <w:tab w:val="left" w:pos="6480"/>
        </w:tabs>
        <w:spacing w:after="0" w:line="240" w:lineRule="auto"/>
        <w:ind w:right="-340"/>
        <w:rPr>
          <w:rFonts w:ascii="Arial" w:hAnsi="Arial" w:cs="Arial"/>
          <w:b/>
          <w:bCs/>
          <w:szCs w:val="22"/>
        </w:rPr>
      </w:pPr>
    </w:p>
    <w:p w14:paraId="3DB0DCD0" w14:textId="29AEE26B" w:rsidR="00E764A0" w:rsidRDefault="000B29C9" w:rsidP="001F0DB3">
      <w:pPr>
        <w:spacing w:after="0" w:line="240" w:lineRule="auto"/>
        <w:ind w:left="540" w:right="-155" w:hanging="630"/>
        <w:jc w:val="both"/>
        <w:rPr>
          <w:rFonts w:ascii="Arial" w:hAnsi="Arial" w:cs="Arial"/>
          <w:b/>
          <w:bCs/>
          <w:szCs w:val="22"/>
        </w:rPr>
      </w:pPr>
      <w:r w:rsidRPr="00CA1378">
        <w:rPr>
          <w:rFonts w:ascii="Arial" w:hAnsi="Arial" w:cs="Arial"/>
          <w:b/>
          <w:bCs/>
          <w:szCs w:val="22"/>
        </w:rPr>
        <w:t xml:space="preserve">Sub:  </w:t>
      </w:r>
      <w:r w:rsidRPr="00CA1378">
        <w:rPr>
          <w:rFonts w:ascii="Arial" w:hAnsi="Arial" w:cs="Arial"/>
          <w:b/>
          <w:bCs/>
          <w:szCs w:val="22"/>
        </w:rPr>
        <w:tab/>
      </w:r>
      <w:r w:rsidR="001F0DB3" w:rsidRPr="001F0DB3">
        <w:rPr>
          <w:rFonts w:ascii="Arial" w:hAnsi="Arial" w:cs="Arial"/>
          <w:b/>
          <w:bCs/>
          <w:szCs w:val="22"/>
        </w:rPr>
        <w:t>HVDC Terminal Package (Package-I) for ±350kV, 4 x 1250MW VSC based Symmetric monopole (Parallel) HVDC link between Pang Pooling station (Leh) and Kaithal Pooling station (Haryana) associated with Transmission system for evacuation of RE power from renewable energy parks in Leh; Spec. No.: CC/NT/W-HVDC/DOM/A02/24/09674</w:t>
      </w:r>
    </w:p>
    <w:p w14:paraId="2FA9EE57" w14:textId="77777777" w:rsidR="001F0DB3" w:rsidRPr="00BD2A38" w:rsidRDefault="001F0DB3" w:rsidP="001F0DB3">
      <w:pPr>
        <w:spacing w:after="0" w:line="240" w:lineRule="auto"/>
        <w:ind w:left="540" w:right="-155" w:hanging="630"/>
        <w:jc w:val="both"/>
        <w:rPr>
          <w:rFonts w:ascii="Arial" w:hAnsi="Arial" w:cs="Arial"/>
          <w:b/>
          <w:bCs/>
          <w:szCs w:val="22"/>
        </w:rPr>
      </w:pPr>
    </w:p>
    <w:p w14:paraId="4513F7B2" w14:textId="3A7F4872" w:rsidR="000B29C9" w:rsidRPr="00BD2A38" w:rsidRDefault="000B29C9" w:rsidP="000B29C9">
      <w:pPr>
        <w:pBdr>
          <w:bottom w:val="single" w:sz="4" w:space="1" w:color="auto"/>
        </w:pBdr>
        <w:spacing w:after="0" w:line="240" w:lineRule="auto"/>
        <w:rPr>
          <w:rFonts w:ascii="Arial" w:hAnsi="Arial" w:cs="Arial"/>
          <w:b/>
          <w:bCs/>
          <w:i/>
          <w:iCs/>
          <w:szCs w:val="22"/>
        </w:rPr>
      </w:pPr>
      <w:r w:rsidRPr="00BD2A38">
        <w:rPr>
          <w:rFonts w:ascii="Arial" w:hAnsi="Arial" w:cs="Arial"/>
          <w:b/>
          <w:bCs/>
          <w:i/>
          <w:iCs/>
          <w:szCs w:val="22"/>
        </w:rPr>
        <w:t xml:space="preserve">...Reg. </w:t>
      </w:r>
      <w:r w:rsidR="0050615D">
        <w:rPr>
          <w:rFonts w:ascii="Arial" w:hAnsi="Arial" w:cs="Arial"/>
          <w:b/>
          <w:bCs/>
          <w:i/>
          <w:iCs/>
          <w:szCs w:val="22"/>
        </w:rPr>
        <w:t xml:space="preserve">Amendment No. </w:t>
      </w:r>
      <w:r w:rsidR="001F0DB3">
        <w:rPr>
          <w:rFonts w:ascii="Arial" w:hAnsi="Arial" w:cs="Arial"/>
          <w:b/>
          <w:bCs/>
          <w:i/>
          <w:iCs/>
          <w:szCs w:val="22"/>
        </w:rPr>
        <w:t>1</w:t>
      </w:r>
      <w:r w:rsidR="00010E72">
        <w:rPr>
          <w:rFonts w:ascii="Arial" w:hAnsi="Arial" w:cs="Arial"/>
          <w:b/>
          <w:bCs/>
          <w:i/>
          <w:iCs/>
          <w:szCs w:val="22"/>
        </w:rPr>
        <w:t xml:space="preserve"> </w:t>
      </w:r>
      <w:r w:rsidRPr="00BD2A38">
        <w:rPr>
          <w:rFonts w:ascii="Arial" w:hAnsi="Arial" w:cs="Arial"/>
          <w:b/>
          <w:bCs/>
          <w:i/>
          <w:iCs/>
          <w:szCs w:val="22"/>
        </w:rPr>
        <w:t>to the Bidding Documents</w:t>
      </w:r>
    </w:p>
    <w:p w14:paraId="2A12433A" w14:textId="77777777" w:rsidR="000B29C9" w:rsidRPr="00BD2A38" w:rsidRDefault="000B29C9" w:rsidP="000B29C9">
      <w:pPr>
        <w:spacing w:after="0" w:line="240" w:lineRule="auto"/>
        <w:rPr>
          <w:rFonts w:ascii="Arial" w:hAnsi="Arial" w:cs="Arial"/>
          <w:b/>
          <w:bCs/>
          <w:szCs w:val="22"/>
        </w:rPr>
      </w:pPr>
    </w:p>
    <w:p w14:paraId="19A9E090" w14:textId="77777777" w:rsidR="000B29C9" w:rsidRPr="00BD2A38" w:rsidRDefault="000B29C9" w:rsidP="000B29C9">
      <w:pPr>
        <w:pStyle w:val="Header"/>
        <w:tabs>
          <w:tab w:val="left" w:pos="7200"/>
        </w:tabs>
        <w:rPr>
          <w:rFonts w:ascii="Arial" w:hAnsi="Arial" w:cs="Arial"/>
          <w:szCs w:val="22"/>
        </w:rPr>
      </w:pPr>
      <w:r w:rsidRPr="00BD2A38">
        <w:rPr>
          <w:rFonts w:ascii="Arial" w:hAnsi="Arial" w:cs="Arial"/>
          <w:szCs w:val="22"/>
        </w:rPr>
        <w:t>Dear Sir(s),</w:t>
      </w:r>
    </w:p>
    <w:p w14:paraId="2518BBA5" w14:textId="77777777" w:rsidR="000B29C9" w:rsidRPr="00BD2A38" w:rsidRDefault="000B29C9" w:rsidP="000B29C9">
      <w:pPr>
        <w:pStyle w:val="Header"/>
        <w:tabs>
          <w:tab w:val="left" w:pos="1141"/>
        </w:tabs>
        <w:rPr>
          <w:rFonts w:ascii="Arial" w:hAnsi="Arial" w:cs="Arial"/>
          <w:szCs w:val="22"/>
        </w:rPr>
      </w:pPr>
    </w:p>
    <w:p w14:paraId="40E37FC9" w14:textId="3F3401CF" w:rsidR="00CF45D7" w:rsidRPr="00A439D3" w:rsidRDefault="000B29C9" w:rsidP="00CF45D7">
      <w:pPr>
        <w:numPr>
          <w:ilvl w:val="0"/>
          <w:numId w:val="2"/>
        </w:numPr>
        <w:spacing w:after="0" w:line="240" w:lineRule="auto"/>
        <w:ind w:hanging="720"/>
        <w:jc w:val="both"/>
        <w:rPr>
          <w:rFonts w:ascii="Arial" w:hAnsi="Arial" w:cs="Arial"/>
          <w:szCs w:val="22"/>
        </w:rPr>
      </w:pPr>
      <w:r w:rsidRPr="00DF7625">
        <w:rPr>
          <w:rFonts w:ascii="Arial" w:hAnsi="Arial" w:cs="Arial"/>
          <w:szCs w:val="22"/>
        </w:rPr>
        <w:t xml:space="preserve">This has reference to the bidding documents for the subject package uploaded on the portal </w:t>
      </w:r>
      <w:hyperlink r:id="rId8" w:history="1">
        <w:r w:rsidR="00CF45D7" w:rsidRPr="007267B1">
          <w:rPr>
            <w:rStyle w:val="Hyperlink"/>
            <w:rFonts w:ascii="Arial" w:hAnsi="Arial" w:cs="Arial"/>
            <w:szCs w:val="22"/>
          </w:rPr>
          <w:t>https://etender.powergrid.in</w:t>
        </w:r>
      </w:hyperlink>
      <w:r w:rsidR="00B11FBE">
        <w:rPr>
          <w:rFonts w:ascii="Arial" w:hAnsi="Arial" w:cs="Arial"/>
          <w:szCs w:val="22"/>
        </w:rPr>
        <w:t>.</w:t>
      </w:r>
    </w:p>
    <w:p w14:paraId="72AA0980" w14:textId="77777777" w:rsidR="00DF7625" w:rsidRPr="00DF7625" w:rsidRDefault="00DF7625" w:rsidP="00DF7625">
      <w:pPr>
        <w:spacing w:after="0" w:line="240" w:lineRule="auto"/>
        <w:ind w:left="720"/>
        <w:jc w:val="both"/>
        <w:rPr>
          <w:rFonts w:ascii="Arial" w:hAnsi="Arial" w:cs="Arial"/>
          <w:szCs w:val="22"/>
        </w:rPr>
      </w:pPr>
    </w:p>
    <w:p w14:paraId="003B5848" w14:textId="3E069BB2" w:rsidR="000B29C9" w:rsidRPr="00BD2A38" w:rsidRDefault="001837AC" w:rsidP="0050615D">
      <w:pPr>
        <w:numPr>
          <w:ilvl w:val="0"/>
          <w:numId w:val="2"/>
        </w:numPr>
        <w:spacing w:after="0" w:line="240" w:lineRule="auto"/>
        <w:ind w:hanging="720"/>
        <w:jc w:val="both"/>
        <w:rPr>
          <w:rFonts w:ascii="Arial" w:hAnsi="Arial" w:cs="Arial"/>
          <w:szCs w:val="22"/>
        </w:rPr>
      </w:pPr>
      <w:r>
        <w:rPr>
          <w:rFonts w:ascii="Arial" w:hAnsi="Arial" w:cs="Arial"/>
          <w:b/>
          <w:bCs/>
          <w:szCs w:val="22"/>
        </w:rPr>
        <w:t>Amendm</w:t>
      </w:r>
      <w:r w:rsidR="00DF7625">
        <w:rPr>
          <w:rFonts w:ascii="Arial" w:hAnsi="Arial" w:cs="Arial"/>
          <w:b/>
          <w:bCs/>
          <w:szCs w:val="22"/>
        </w:rPr>
        <w:t xml:space="preserve">ent No. </w:t>
      </w:r>
      <w:r w:rsidR="001F0DB3">
        <w:rPr>
          <w:rFonts w:ascii="Arial" w:hAnsi="Arial" w:cs="Arial"/>
          <w:b/>
          <w:bCs/>
          <w:szCs w:val="22"/>
        </w:rPr>
        <w:t>1</w:t>
      </w:r>
      <w:r w:rsidR="00842CE1">
        <w:rPr>
          <w:rFonts w:ascii="Arial" w:hAnsi="Arial" w:cs="Arial"/>
          <w:b/>
          <w:bCs/>
          <w:szCs w:val="22"/>
        </w:rPr>
        <w:t xml:space="preserve"> </w:t>
      </w:r>
      <w:r w:rsidR="000B29C9" w:rsidRPr="00BD2A38">
        <w:rPr>
          <w:rFonts w:ascii="Arial" w:hAnsi="Arial" w:cs="Arial"/>
          <w:szCs w:val="22"/>
        </w:rPr>
        <w:t>to the bidding documents enclosed herewith</w:t>
      </w:r>
      <w:r w:rsidR="005B0686">
        <w:rPr>
          <w:rFonts w:ascii="Arial" w:hAnsi="Arial" w:cs="Arial"/>
          <w:szCs w:val="22"/>
        </w:rPr>
        <w:t xml:space="preserve"> </w:t>
      </w:r>
      <w:r w:rsidR="000B29C9" w:rsidRPr="00BD2A38">
        <w:rPr>
          <w:rFonts w:ascii="Arial" w:hAnsi="Arial" w:cs="Arial"/>
          <w:szCs w:val="22"/>
        </w:rPr>
        <w:t xml:space="preserve">are uploaded on the above web-site. </w:t>
      </w:r>
    </w:p>
    <w:p w14:paraId="7FB68178" w14:textId="77777777" w:rsidR="000B29C9" w:rsidRPr="00BD2A38" w:rsidRDefault="000B29C9" w:rsidP="000B29C9">
      <w:pPr>
        <w:spacing w:after="0" w:line="240" w:lineRule="auto"/>
        <w:ind w:left="720"/>
        <w:jc w:val="both"/>
        <w:rPr>
          <w:rFonts w:ascii="Arial" w:hAnsi="Arial" w:cs="Arial"/>
          <w:szCs w:val="22"/>
        </w:rPr>
      </w:pPr>
    </w:p>
    <w:p w14:paraId="1791C518" w14:textId="1E8FDE6C" w:rsidR="000B29C9" w:rsidRPr="00BD2A38" w:rsidRDefault="000B29C9" w:rsidP="000B29C9">
      <w:pPr>
        <w:numPr>
          <w:ilvl w:val="0"/>
          <w:numId w:val="2"/>
        </w:numPr>
        <w:spacing w:after="0" w:line="240" w:lineRule="auto"/>
        <w:ind w:hanging="720"/>
        <w:jc w:val="both"/>
        <w:rPr>
          <w:rFonts w:ascii="Arial" w:hAnsi="Arial" w:cs="Arial"/>
          <w:szCs w:val="22"/>
        </w:rPr>
      </w:pPr>
      <w:r w:rsidRPr="00BD2A38">
        <w:rPr>
          <w:rFonts w:ascii="Arial" w:hAnsi="Arial" w:cs="Arial"/>
          <w:szCs w:val="22"/>
        </w:rPr>
        <w:t xml:space="preserve">Save and </w:t>
      </w:r>
      <w:r w:rsidR="00B11FBE" w:rsidRPr="00BD2A38">
        <w:rPr>
          <w:rFonts w:ascii="Arial" w:hAnsi="Arial" w:cs="Arial"/>
          <w:szCs w:val="22"/>
        </w:rPr>
        <w:t>except for</w:t>
      </w:r>
      <w:r w:rsidRPr="00BD2A38">
        <w:rPr>
          <w:rFonts w:ascii="Arial" w:hAnsi="Arial" w:cs="Arial"/>
          <w:szCs w:val="22"/>
        </w:rPr>
        <w:t xml:space="preserve"> the changes brought-out in the above mentioned </w:t>
      </w:r>
      <w:r w:rsidR="00BF16AC">
        <w:rPr>
          <w:rFonts w:ascii="Arial" w:hAnsi="Arial" w:cs="Arial"/>
          <w:szCs w:val="22"/>
        </w:rPr>
        <w:t>a</w:t>
      </w:r>
      <w:r w:rsidRPr="00BD2A38">
        <w:rPr>
          <w:rFonts w:ascii="Arial" w:hAnsi="Arial" w:cs="Arial"/>
          <w:szCs w:val="22"/>
        </w:rPr>
        <w:t>mendment</w:t>
      </w:r>
      <w:r w:rsidR="00BF16AC">
        <w:rPr>
          <w:rFonts w:ascii="Arial" w:hAnsi="Arial" w:cs="Arial"/>
          <w:szCs w:val="22"/>
        </w:rPr>
        <w:t>s</w:t>
      </w:r>
      <w:r w:rsidRPr="00BD2A38">
        <w:rPr>
          <w:rFonts w:ascii="Arial" w:hAnsi="Arial" w:cs="Arial"/>
          <w:szCs w:val="22"/>
        </w:rPr>
        <w:t>, all other terms and conditions of the original bidding documents shall remain unaltered.</w:t>
      </w:r>
    </w:p>
    <w:p w14:paraId="4E42EC2E" w14:textId="77777777" w:rsidR="000B29C9" w:rsidRPr="00BD2A38" w:rsidRDefault="000B29C9" w:rsidP="000B29C9">
      <w:pPr>
        <w:spacing w:after="0" w:line="240" w:lineRule="auto"/>
        <w:rPr>
          <w:rFonts w:ascii="Arial" w:hAnsi="Arial" w:cs="Arial"/>
          <w:szCs w:val="22"/>
        </w:rPr>
      </w:pPr>
      <w:r w:rsidRPr="00BD2A38">
        <w:rPr>
          <w:rFonts w:ascii="Arial" w:hAnsi="Arial" w:cs="Arial"/>
          <w:b/>
          <w:bCs/>
          <w:szCs w:val="22"/>
        </w:rPr>
        <w:tab/>
      </w:r>
      <w:r w:rsidRPr="00BD2A38">
        <w:rPr>
          <w:rFonts w:ascii="Arial" w:hAnsi="Arial" w:cs="Arial"/>
          <w:szCs w:val="22"/>
        </w:rPr>
        <w:tab/>
      </w:r>
    </w:p>
    <w:p w14:paraId="786B7EF8" w14:textId="77777777" w:rsidR="000B29C9" w:rsidRPr="00BD2A38" w:rsidRDefault="000B29C9" w:rsidP="000B29C9">
      <w:pPr>
        <w:pStyle w:val="Header"/>
        <w:tabs>
          <w:tab w:val="left" w:pos="7200"/>
        </w:tabs>
        <w:ind w:left="720" w:hanging="720"/>
        <w:jc w:val="both"/>
        <w:rPr>
          <w:rFonts w:ascii="Arial" w:hAnsi="Arial" w:cs="Arial"/>
          <w:szCs w:val="22"/>
        </w:rPr>
      </w:pPr>
      <w:r w:rsidRPr="00BD2A38">
        <w:rPr>
          <w:rFonts w:ascii="Arial" w:hAnsi="Arial" w:cs="Arial"/>
          <w:szCs w:val="22"/>
        </w:rPr>
        <w:tab/>
        <w:t>Thanking you,</w:t>
      </w:r>
    </w:p>
    <w:p w14:paraId="4EF2DD44" w14:textId="77777777" w:rsidR="000B29C9" w:rsidRPr="00BD2A38" w:rsidRDefault="000B29C9" w:rsidP="000B29C9">
      <w:pPr>
        <w:pStyle w:val="Header"/>
        <w:tabs>
          <w:tab w:val="left" w:pos="7200"/>
        </w:tabs>
        <w:jc w:val="right"/>
        <w:rPr>
          <w:rFonts w:ascii="Arial" w:hAnsi="Arial" w:cs="Arial"/>
          <w:b/>
          <w:bCs/>
          <w:szCs w:val="22"/>
        </w:rPr>
      </w:pPr>
      <w:r w:rsidRPr="00BD2A38">
        <w:rPr>
          <w:rFonts w:ascii="Arial" w:hAnsi="Arial" w:cs="Arial"/>
          <w:b/>
          <w:bCs/>
          <w:szCs w:val="22"/>
        </w:rPr>
        <w:t xml:space="preserve">For and On behalf of </w:t>
      </w:r>
    </w:p>
    <w:p w14:paraId="561F4634" w14:textId="77777777" w:rsidR="000B29C9" w:rsidRPr="00BD2A38" w:rsidRDefault="000B29C9" w:rsidP="000B29C9">
      <w:pPr>
        <w:pStyle w:val="Header"/>
        <w:tabs>
          <w:tab w:val="left" w:pos="7200"/>
        </w:tabs>
        <w:jc w:val="right"/>
        <w:rPr>
          <w:rFonts w:ascii="Arial" w:hAnsi="Arial" w:cs="Arial"/>
          <w:b/>
          <w:bCs/>
          <w:szCs w:val="22"/>
        </w:rPr>
      </w:pPr>
      <w:r w:rsidRPr="00BD2A38">
        <w:rPr>
          <w:rFonts w:ascii="Arial" w:hAnsi="Arial" w:cs="Arial"/>
          <w:b/>
          <w:bCs/>
          <w:szCs w:val="22"/>
        </w:rPr>
        <w:t>Power Grid Corporation of India Limited</w:t>
      </w:r>
    </w:p>
    <w:p w14:paraId="08D52431" w14:textId="77777777" w:rsidR="000B29C9" w:rsidRPr="00BD2A38" w:rsidRDefault="000B29C9" w:rsidP="000B29C9">
      <w:pPr>
        <w:pStyle w:val="Header"/>
        <w:tabs>
          <w:tab w:val="left" w:pos="7200"/>
        </w:tabs>
        <w:jc w:val="right"/>
        <w:rPr>
          <w:rFonts w:ascii="Arial" w:hAnsi="Arial" w:cs="Arial"/>
          <w:b/>
          <w:bCs/>
          <w:szCs w:val="22"/>
        </w:rPr>
      </w:pPr>
    </w:p>
    <w:p w14:paraId="73DA2378" w14:textId="77777777" w:rsidR="000B29C9" w:rsidRPr="00BD2A38" w:rsidRDefault="00063976" w:rsidP="000B29C9">
      <w:pPr>
        <w:pStyle w:val="Header"/>
        <w:tabs>
          <w:tab w:val="left" w:pos="7200"/>
        </w:tabs>
        <w:jc w:val="right"/>
        <w:rPr>
          <w:rFonts w:ascii="Arial" w:hAnsi="Arial" w:cs="Arial"/>
          <w:szCs w:val="22"/>
        </w:rPr>
      </w:pPr>
      <w:r>
        <w:rPr>
          <w:rFonts w:ascii="Arial" w:hAnsi="Arial" w:cs="Arial"/>
          <w:szCs w:val="22"/>
        </w:rPr>
        <w:pict w14:anchorId="03387D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39.5pt;height:69.75pt">
            <v:imagedata r:id="rId9" o:title=""/>
            <o:lock v:ext="edit" ungrouping="t" rotation="t" cropping="t" verticies="t" text="t" grouping="t"/>
            <o:signatureline v:ext="edit" id="{FD163EC8-25D2-448D-8116-5FCD33AFB6AE}" provid="{00000000-0000-0000-0000-000000000000}" o:suggestedsigner="Aakash Khandelwal" o:suggestedsigner2="Manager (CS)" issignatureline="t"/>
          </v:shape>
        </w:pict>
      </w:r>
    </w:p>
    <w:p w14:paraId="128FB13A" w14:textId="77777777" w:rsidR="000B29C9" w:rsidRPr="00BD2A38" w:rsidRDefault="000B29C9" w:rsidP="000B29C9">
      <w:pPr>
        <w:spacing w:after="0" w:line="240" w:lineRule="auto"/>
        <w:rPr>
          <w:rFonts w:ascii="Arial" w:hAnsi="Arial" w:cs="Arial"/>
          <w:b/>
          <w:bCs/>
          <w:szCs w:val="22"/>
        </w:rPr>
      </w:pPr>
    </w:p>
    <w:p w14:paraId="2D8EB0A6" w14:textId="77777777" w:rsidR="000B29C9" w:rsidRPr="00BD2A38" w:rsidRDefault="000B29C9" w:rsidP="000B29C9">
      <w:pPr>
        <w:spacing w:after="0" w:line="240" w:lineRule="auto"/>
        <w:ind w:right="-7"/>
        <w:rPr>
          <w:rFonts w:ascii="Arial" w:hAnsi="Arial" w:cs="Arial"/>
          <w:b/>
          <w:bCs/>
          <w:szCs w:val="22"/>
        </w:rPr>
      </w:pPr>
      <w:r w:rsidRPr="00BD2A38">
        <w:rPr>
          <w:rFonts w:ascii="Arial" w:hAnsi="Arial" w:cs="Arial"/>
          <w:b/>
          <w:bCs/>
          <w:szCs w:val="22"/>
          <w:u w:val="single"/>
        </w:rPr>
        <w:t>Encl</w:t>
      </w:r>
      <w:r w:rsidRPr="00BD2A38">
        <w:rPr>
          <w:rFonts w:ascii="Arial" w:hAnsi="Arial" w:cs="Arial"/>
          <w:b/>
          <w:bCs/>
          <w:szCs w:val="22"/>
        </w:rPr>
        <w:t>: As above</w:t>
      </w:r>
    </w:p>
    <w:p w14:paraId="561B9B15" w14:textId="77777777" w:rsidR="000D0C22" w:rsidRPr="000D0C22" w:rsidRDefault="000D0C22" w:rsidP="000D0C22"/>
    <w:sectPr w:rsidR="000D0C22" w:rsidRPr="000D0C22" w:rsidSect="00335E65">
      <w:headerReference w:type="default" r:id="rId10"/>
      <w:footerReference w:type="default" r:id="rId11"/>
      <w:pgSz w:w="11906" w:h="16838"/>
      <w:pgMar w:top="1440" w:right="1106"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F6A134" w14:textId="77777777" w:rsidR="008C6870" w:rsidRDefault="008C6870" w:rsidP="00B16323">
      <w:pPr>
        <w:spacing w:after="0" w:line="240" w:lineRule="auto"/>
      </w:pPr>
      <w:r>
        <w:separator/>
      </w:r>
    </w:p>
  </w:endnote>
  <w:endnote w:type="continuationSeparator" w:id="0">
    <w:p w14:paraId="5692E878" w14:textId="77777777" w:rsidR="008C6870" w:rsidRDefault="008C6870" w:rsidP="00B163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226846" w14:textId="77777777" w:rsidR="00590E52" w:rsidRDefault="00063976" w:rsidP="00335E65">
    <w:pPr>
      <w:jc w:val="center"/>
    </w:pPr>
    <w:r>
      <w:rPr>
        <w:b/>
        <w:bCs/>
        <w:noProof/>
        <w:lang w:val="en-IN" w:eastAsia="en-IN" w:bidi="ar-SA"/>
      </w:rPr>
      <w:pict w14:anchorId="0E9FD4B5">
        <v:rect id="Rectangle 2" o:spid="_x0000_s1027" style="position:absolute;left:0;text-align:left;margin-left:-73.3pt;margin-top:78.1pt;width:285.75pt;height:5.2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" fillcolor="#254163 [1636]" strokecolor="#4579b8 [3044]">
          <v:fill color2="#4477b6 [3012]" rotate="t" angle="180" colors="0 #2c5d98;52429f #3c7bc7;1 #3a7ccb" focus="100%" type="gradient">
            <o:fill v:ext="view" type="gradientUnscaled"/>
          </v:fill>
          <v:shadow on="t" color="black" opacity="22937f" origin=",.5" offset="0,.63889mm"/>
        </v:rect>
      </w:pict>
    </w:r>
    <w:r>
      <w:rPr>
        <w:b/>
        <w:bCs/>
        <w:noProof/>
        <w:lang w:val="en-IN" w:eastAsia="en-IN" w:bidi="ar-SA"/>
      </w:rPr>
      <w:pict w14:anchorId="24AFD43C">
        <v:rect id="Rectangle 6" o:spid="_x0000_s1026" style="position:absolute;left:0;text-align:left;margin-left:212.45pt;margin-top:78.05pt;width:353.25pt;height:5.2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val="en-IN" w:eastAsia="en-IN" w:bidi="ar-SA"/>
      </w:rPr>
      <w:pict w14:anchorId="086DC948">
        <v:line id="Straight Connector 9" o:spid="_x0000_s1025" style="position:absolute;left:0;text-align:left;z-index:251665408;visibility:visible;mso-wrap-style:square;mso-wrap-distance-left:9pt;mso-wrap-distance-top:0;mso-wrap-distance-right:9pt;mso-wrap-distance-bottom:0;mso-position-horizontal:absolute;mso-position-horizontal-relative:text;mso-position-vertical:absolute;mso-position-vertical-relative:text"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" strokecolor="#4579b8 [3044]"/>
      </w:pict>
    </w:r>
    <w:r w:rsidR="00335E65" w:rsidRPr="00335E65">
      <w:rPr>
        <w:sz w:val="12"/>
        <w:szCs w:val="12"/>
      </w:rPr>
      <w:br/>
    </w:r>
    <w:r w:rsidR="00335E65" w:rsidRPr="00335E65">
      <w:rPr>
        <w:rFonts w:cs="Arial Unicode MS"/>
        <w:b/>
        <w:bCs/>
        <w:sz w:val="12"/>
        <w:szCs w:val="12"/>
        <w:cs/>
      </w:rPr>
      <w:t>केन्द्रीय कार्यालय:</w:t>
    </w:r>
    <w:r w:rsidR="00335E65" w:rsidRPr="00335E65">
      <w:rPr>
        <w:rFonts w:cs="Arial Unicode MS"/>
        <w:sz w:val="12"/>
        <w:szCs w:val="12"/>
        <w:cs/>
      </w:rPr>
      <w:t xml:space="preserve"> "सौदामिनी"</w:t>
    </w:r>
    <w:r w:rsidR="00335E65" w:rsidRPr="00335E65">
      <w:rPr>
        <w:sz w:val="12"/>
        <w:szCs w:val="12"/>
      </w:rPr>
      <w:t xml:space="preserve">, </w:t>
    </w:r>
    <w:r w:rsidR="00335E65" w:rsidRPr="00335E65">
      <w:rPr>
        <w:rFonts w:cs="Arial Unicode MS"/>
        <w:sz w:val="12"/>
        <w:szCs w:val="12"/>
        <w:cs/>
      </w:rPr>
      <w:t xml:space="preserve">प्लॉट नंबर </w:t>
    </w:r>
    <w:r w:rsidR="00335E65" w:rsidRPr="00335E65">
      <w:rPr>
        <w:sz w:val="12"/>
        <w:szCs w:val="12"/>
      </w:rPr>
      <w:t xml:space="preserve">2, </w:t>
    </w:r>
    <w:r w:rsidR="00335E65" w:rsidRPr="00335E65">
      <w:rPr>
        <w:rFonts w:cs="Arial Unicode MS"/>
        <w:sz w:val="12"/>
        <w:szCs w:val="12"/>
        <w:cs/>
      </w:rPr>
      <w:t>सेक्टर -</w:t>
    </w:r>
    <w:r w:rsidR="00335E65" w:rsidRPr="00335E65">
      <w:rPr>
        <w:sz w:val="12"/>
        <w:szCs w:val="12"/>
      </w:rPr>
      <w:t xml:space="preserve">29, </w:t>
    </w:r>
    <w:r w:rsidR="00335E65" w:rsidRPr="00335E65">
      <w:rPr>
        <w:rFonts w:cs="Arial Unicode MS"/>
        <w:sz w:val="12"/>
        <w:szCs w:val="12"/>
        <w:cs/>
      </w:rPr>
      <w:t>गुरुग्राम -</w:t>
    </w:r>
    <w:r w:rsidR="00335E65" w:rsidRPr="00335E65">
      <w:rPr>
        <w:sz w:val="12"/>
        <w:szCs w:val="12"/>
      </w:rPr>
      <w:t>122001, (</w:t>
    </w:r>
    <w:r w:rsidR="00335E65" w:rsidRPr="00335E65">
      <w:rPr>
        <w:rFonts w:cs="Arial Unicode MS"/>
        <w:sz w:val="12"/>
        <w:szCs w:val="12"/>
        <w:cs/>
      </w:rPr>
      <w:t xml:space="preserve">हरियाणा) दूरभाष: </w:t>
    </w:r>
    <w:r w:rsidR="00335E65" w:rsidRPr="00335E65">
      <w:rPr>
        <w:sz w:val="12"/>
        <w:szCs w:val="12"/>
      </w:rPr>
      <w:t>0124-2571700-719</w:t>
    </w:r>
    <w:r w:rsidR="00335E65" w:rsidRPr="00335E65">
      <w:rPr>
        <w:sz w:val="12"/>
        <w:szCs w:val="12"/>
      </w:rPr>
      <w:br/>
    </w:r>
    <w:r w:rsidR="00335E65" w:rsidRPr="00335E65">
      <w:rPr>
        <w:b/>
        <w:bCs/>
        <w:sz w:val="12"/>
        <w:szCs w:val="12"/>
      </w:rPr>
      <w:t>Corporate Office:</w:t>
    </w:r>
    <w:r w:rsidR="00335E65" w:rsidRPr="00335E65">
      <w:rPr>
        <w:sz w:val="12"/>
        <w:szCs w:val="12"/>
      </w:rPr>
      <w:t xml:space="preserve"> “Saudamini”, Plot No. 2, Sector-29, Gurugram-122001, (Haryana) Tel.: 0124-2571700-719</w:t>
    </w:r>
    <w:r w:rsidR="00335E65" w:rsidRPr="00335E65">
      <w:rPr>
        <w:sz w:val="18"/>
        <w:szCs w:val="16"/>
      </w:rPr>
      <w:br/>
    </w:r>
    <w:r w:rsidR="00335E65" w:rsidRPr="00335E65">
      <w:rPr>
        <w:rFonts w:cs="Arial Unicode MS"/>
        <w:b/>
        <w:bCs/>
        <w:sz w:val="14"/>
        <w:szCs w:val="12"/>
        <w:cs/>
      </w:rPr>
      <w:t>पंजीकृत कार्यालय:</w:t>
    </w:r>
    <w:r w:rsidR="00335E65" w:rsidRPr="00335E65">
      <w:rPr>
        <w:rFonts w:cs="Arial Unicode MS"/>
        <w:sz w:val="14"/>
        <w:szCs w:val="12"/>
        <w:cs/>
      </w:rPr>
      <w:t xml:space="preserve"> बी -</w:t>
    </w:r>
    <w:r w:rsidR="00335E65" w:rsidRPr="00335E65">
      <w:rPr>
        <w:sz w:val="12"/>
        <w:szCs w:val="12"/>
      </w:rPr>
      <w:t>9</w:t>
    </w:r>
    <w:r w:rsidR="00335E65" w:rsidRPr="00335E65">
      <w:rPr>
        <w:sz w:val="14"/>
        <w:szCs w:val="12"/>
      </w:rPr>
      <w:t xml:space="preserve">, </w:t>
    </w:r>
    <w:r w:rsidR="00335E65" w:rsidRPr="00335E65">
      <w:rPr>
        <w:rFonts w:cs="Arial Unicode MS"/>
        <w:sz w:val="14"/>
        <w:szCs w:val="12"/>
        <w:cs/>
      </w:rPr>
      <w:t>कुतुब इंस्टीट्यूशनल एरिया</w:t>
    </w:r>
    <w:r w:rsidR="00335E65" w:rsidRPr="00335E65">
      <w:rPr>
        <w:sz w:val="14"/>
        <w:szCs w:val="12"/>
      </w:rPr>
      <w:t xml:space="preserve">, </w:t>
    </w:r>
    <w:r w:rsidR="00335E65" w:rsidRPr="00335E65">
      <w:rPr>
        <w:rFonts w:cs="Arial Unicode MS"/>
        <w:sz w:val="14"/>
        <w:szCs w:val="12"/>
        <w:cs/>
      </w:rPr>
      <w:t>कटवारिया सराय</w:t>
    </w:r>
    <w:r w:rsidR="00335E65" w:rsidRPr="00335E65">
      <w:rPr>
        <w:sz w:val="14"/>
        <w:szCs w:val="12"/>
      </w:rPr>
      <w:t xml:space="preserve">, </w:t>
    </w:r>
    <w:r w:rsidR="00335E65" w:rsidRPr="00335E65">
      <w:rPr>
        <w:rFonts w:cs="Arial Unicode MS"/>
        <w:sz w:val="14"/>
        <w:szCs w:val="12"/>
        <w:cs/>
      </w:rPr>
      <w:t>नई दिल्ली -</w:t>
    </w:r>
    <w:r w:rsidR="00335E65" w:rsidRPr="00335E65">
      <w:rPr>
        <w:sz w:val="14"/>
        <w:szCs w:val="12"/>
      </w:rPr>
      <w:t xml:space="preserve">110 016. </w:t>
    </w:r>
    <w:r w:rsidR="00335E65" w:rsidRPr="00335E65">
      <w:rPr>
        <w:rFonts w:cs="Arial Unicode MS"/>
        <w:sz w:val="14"/>
        <w:szCs w:val="12"/>
        <w:cs/>
      </w:rPr>
      <w:t xml:space="preserve">दूरभाष: </w:t>
    </w:r>
    <w:r w:rsidR="00335E65" w:rsidRPr="00335E65">
      <w:rPr>
        <w:sz w:val="12"/>
        <w:szCs w:val="12"/>
      </w:rPr>
      <w:t>011-26560112, 26560121, 26564812, 26564892, CIN: L40101DL1989GOI038121</w:t>
    </w:r>
    <w:r w:rsidR="00335E65" w:rsidRPr="00335E65">
      <w:rPr>
        <w:sz w:val="12"/>
        <w:szCs w:val="12"/>
      </w:rPr>
      <w:br/>
    </w:r>
    <w:r w:rsidR="00335E65" w:rsidRPr="00335E65">
      <w:rPr>
        <w:b/>
        <w:bCs/>
        <w:sz w:val="14"/>
        <w:szCs w:val="12"/>
      </w:rPr>
      <w:t>Registered Office</w:t>
    </w:r>
    <w:r w:rsidR="00335E65" w:rsidRPr="00335E65">
      <w:rPr>
        <w:sz w:val="14"/>
        <w:szCs w:val="12"/>
      </w:rPr>
      <w:t>: B-</w:t>
    </w:r>
    <w:r w:rsidR="00335E65" w:rsidRPr="00335E65">
      <w:rPr>
        <w:sz w:val="12"/>
        <w:szCs w:val="12"/>
      </w:rPr>
      <w:t>9</w:t>
    </w:r>
    <w:r w:rsidR="00335E65" w:rsidRPr="00335E65">
      <w:rPr>
        <w:sz w:val="14"/>
        <w:szCs w:val="12"/>
      </w:rPr>
      <w:t xml:space="preserve">, Qutab Institutional Area, Katwaria Sarai, New Delhi-110 016. Tel: </w:t>
    </w:r>
    <w:r w:rsidR="00335E65" w:rsidRPr="00335E65">
      <w:rPr>
        <w:sz w:val="12"/>
        <w:szCs w:val="12"/>
      </w:rPr>
      <w:t>011-26560112, 26560121, 26564812, 26564892, CIN : L40101DL1989GOI038121</w:t>
    </w:r>
    <w:r w:rsidR="00335E65" w:rsidRPr="00335E65">
      <w:rPr>
        <w:sz w:val="16"/>
        <w:szCs w:val="16"/>
      </w:rPr>
      <w:br/>
    </w:r>
    <w:r w:rsidR="00335E65" w:rsidRPr="00335E65">
      <w:rPr>
        <w:b/>
        <w:bCs/>
        <w:sz w:val="12"/>
        <w:szCs w:val="12"/>
      </w:rPr>
      <w:t>Website:</w:t>
    </w:r>
    <w:r w:rsidR="00335E65" w:rsidRPr="00335E65">
      <w:rPr>
        <w:sz w:val="12"/>
        <w:szCs w:val="12"/>
      </w:rPr>
      <w:t xml:space="preserve"> www.powergridindia.com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137B28" w14:textId="77777777" w:rsidR="008C6870" w:rsidRDefault="008C6870" w:rsidP="00B16323">
      <w:pPr>
        <w:spacing w:after="0" w:line="240" w:lineRule="auto"/>
      </w:pPr>
      <w:r>
        <w:separator/>
      </w:r>
    </w:p>
  </w:footnote>
  <w:footnote w:type="continuationSeparator" w:id="0">
    <w:p w14:paraId="7999312A" w14:textId="77777777" w:rsidR="008C6870" w:rsidRDefault="008C6870" w:rsidP="00B163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A482F6" w14:textId="77777777" w:rsidR="00B16323" w:rsidRDefault="00063976" w:rsidP="00B16323">
    <w:pPr>
      <w:pStyle w:val="Header"/>
      <w:rPr>
        <w:noProof/>
      </w:rPr>
    </w:pPr>
    <w:r>
      <w:rPr>
        <w:noProof/>
        <w:lang w:val="en-IN" w:eastAsia="en-IN" w:bidi="ar-SA"/>
      </w:rPr>
      <w:pict w14:anchorId="045349F3">
        <v:rect id="Rectangle 5" o:spid="_x0000_s1029" style="position:absolute;margin-left:214.05pt;margin-top:-21pt;width:353.25pt;height:5.2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val="en-IN" w:eastAsia="en-IN" w:bidi="ar-SA"/>
      </w:rPr>
      <w:pict w14:anchorId="0A48AE12">
        <v:rect id="Rectangle 4" o:spid="_x0000_s1028" style="position:absolute;margin-left:-72.1pt;margin-top:-21pt;width:285.75pt;height:5.2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" fillcolor="#254163 [1636]" strokecolor="#4579b8 [3044]">
          <v:fill color2="#4477b6 [3012]" rotate="t" angle="180" colors="0 #2c5d98;52429f #3c7bc7;1 #3a7ccb" focus="100%" type="gradient">
            <o:fill v:ext="view" type="gradientUnscaled"/>
          </v:fill>
          <v:shadow on="t" color="black" opacity="22937f" origin=",.5" offset="0,.63889mm"/>
        </v:rect>
      </w:pict>
    </w:r>
    <w:r w:rsidR="00B16323">
      <w:rPr>
        <w:noProof/>
        <w:lang w:val="en-IN" w:eastAsia="en-IN"/>
      </w:rPr>
      <w:drawing>
        <wp:inline distT="0" distB="0" distL="0" distR="0" wp14:anchorId="214AA442" wp14:editId="478C48E6">
          <wp:extent cx="1419367" cy="452348"/>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B16323">
      <w:rPr>
        <w:noProof/>
        <w:lang w:val="en-IN" w:eastAsia="en-IN"/>
      </w:rPr>
      <w:drawing>
        <wp:inline distT="0" distB="0" distL="0" distR="0" wp14:anchorId="6BD57FFC" wp14:editId="789BDDFB">
          <wp:extent cx="1997937" cy="361751"/>
          <wp:effectExtent l="0" t="0" r="254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14:paraId="75410270" w14:textId="77777777" w:rsidR="00B16323" w:rsidRPr="006C53F9" w:rsidRDefault="00B16323" w:rsidP="00B16323">
    <w:pPr>
      <w:pStyle w:val="Header"/>
      <w:jc w:val="right"/>
    </w:pPr>
  </w:p>
  <w:p w14:paraId="5A07722E" w14:textId="77777777" w:rsidR="00B16323" w:rsidRDefault="00B163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2F0188C"/>
    <w:multiLevelType w:val="hybridMultilevel"/>
    <w:tmpl w:val="8C2621A6"/>
    <w:lvl w:ilvl="0" w:tplc="28F0FB24">
      <w:start w:val="1"/>
      <w:numFmt w:val="decimal"/>
      <w:lvlText w:val="%1.0"/>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372B2555"/>
    <w:multiLevelType w:val="hybridMultilevel"/>
    <w:tmpl w:val="E418F1DE"/>
    <w:lvl w:ilvl="0" w:tplc="4F94698C">
      <w:start w:val="1"/>
      <w:numFmt w:val="hindiVowels"/>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num w:numId="1" w16cid:durableId="12627623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480905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1"/>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C4C03"/>
    <w:rsid w:val="00010E72"/>
    <w:rsid w:val="00063976"/>
    <w:rsid w:val="00065F6A"/>
    <w:rsid w:val="00071278"/>
    <w:rsid w:val="00090288"/>
    <w:rsid w:val="000B29C9"/>
    <w:rsid w:val="000D0C22"/>
    <w:rsid w:val="000D132D"/>
    <w:rsid w:val="001424E0"/>
    <w:rsid w:val="00162A01"/>
    <w:rsid w:val="00164AAF"/>
    <w:rsid w:val="001837AC"/>
    <w:rsid w:val="001B55D7"/>
    <w:rsid w:val="001C4C03"/>
    <w:rsid w:val="001F0DB3"/>
    <w:rsid w:val="002067A9"/>
    <w:rsid w:val="00243523"/>
    <w:rsid w:val="002442C1"/>
    <w:rsid w:val="00335E65"/>
    <w:rsid w:val="003A4E00"/>
    <w:rsid w:val="003E29E9"/>
    <w:rsid w:val="0040310F"/>
    <w:rsid w:val="00454C8F"/>
    <w:rsid w:val="00477543"/>
    <w:rsid w:val="004A68E8"/>
    <w:rsid w:val="0050615D"/>
    <w:rsid w:val="00534D60"/>
    <w:rsid w:val="00556A84"/>
    <w:rsid w:val="0058316C"/>
    <w:rsid w:val="00590E52"/>
    <w:rsid w:val="005B0686"/>
    <w:rsid w:val="005F2BFE"/>
    <w:rsid w:val="006005A5"/>
    <w:rsid w:val="006211D6"/>
    <w:rsid w:val="0062646E"/>
    <w:rsid w:val="006303F2"/>
    <w:rsid w:val="00633F42"/>
    <w:rsid w:val="006349ED"/>
    <w:rsid w:val="006E17A3"/>
    <w:rsid w:val="00740DB6"/>
    <w:rsid w:val="00743559"/>
    <w:rsid w:val="0077649A"/>
    <w:rsid w:val="00795701"/>
    <w:rsid w:val="00842CE1"/>
    <w:rsid w:val="008832E5"/>
    <w:rsid w:val="008C6870"/>
    <w:rsid w:val="0091033F"/>
    <w:rsid w:val="009425A9"/>
    <w:rsid w:val="00997190"/>
    <w:rsid w:val="009D48DF"/>
    <w:rsid w:val="009F6F31"/>
    <w:rsid w:val="00A7221E"/>
    <w:rsid w:val="00AE4580"/>
    <w:rsid w:val="00AE6EFB"/>
    <w:rsid w:val="00B11FBE"/>
    <w:rsid w:val="00B16323"/>
    <w:rsid w:val="00B377FF"/>
    <w:rsid w:val="00BF16AC"/>
    <w:rsid w:val="00C37589"/>
    <w:rsid w:val="00C6452E"/>
    <w:rsid w:val="00C962A9"/>
    <w:rsid w:val="00CA1378"/>
    <w:rsid w:val="00CF1101"/>
    <w:rsid w:val="00CF45D7"/>
    <w:rsid w:val="00D33D72"/>
    <w:rsid w:val="00DF7625"/>
    <w:rsid w:val="00E27B98"/>
    <w:rsid w:val="00E764A0"/>
    <w:rsid w:val="00E9377C"/>
    <w:rsid w:val="00E96626"/>
    <w:rsid w:val="00F32A44"/>
    <w:rsid w:val="00F70EE5"/>
    <w:rsid w:val="00F842A7"/>
    <w:rsid w:val="00F90928"/>
    <w:rsid w:val="00FB2AA9"/>
    <w:rsid w:val="00FB6A16"/>
    <w:rsid w:val="00FE2FC8"/>
    <w:rsid w:val="00FF4815"/>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376FFA5"/>
  <w15:docId w15:val="{FA4A43A7-A8A5-4557-9A09-A379E65E3D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662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B16323"/>
    <w:pPr>
      <w:tabs>
        <w:tab w:val="center" w:pos="4513"/>
        <w:tab w:val="right" w:pos="9026"/>
      </w:tabs>
      <w:spacing w:after="0" w:line="240" w:lineRule="auto"/>
    </w:pPr>
  </w:style>
  <w:style w:type="character" w:customStyle="1" w:styleId="HeaderChar">
    <w:name w:val="Header Char"/>
    <w:basedOn w:val="DefaultParagraphFont"/>
    <w:link w:val="Header"/>
    <w:rsid w:val="00B16323"/>
  </w:style>
  <w:style w:type="paragraph" w:styleId="Footer">
    <w:name w:val="footer"/>
    <w:basedOn w:val="Normal"/>
    <w:link w:val="FooterChar"/>
    <w:uiPriority w:val="99"/>
    <w:unhideWhenUsed/>
    <w:rsid w:val="00B16323"/>
    <w:pPr>
      <w:tabs>
        <w:tab w:val="center" w:pos="4513"/>
        <w:tab w:val="right" w:pos="9026"/>
      </w:tabs>
      <w:spacing w:after="0" w:line="240" w:lineRule="auto"/>
    </w:pPr>
  </w:style>
  <w:style w:type="character" w:customStyle="1" w:styleId="FooterChar">
    <w:name w:val="Footer Char"/>
    <w:basedOn w:val="DefaultParagraphFont"/>
    <w:link w:val="Footer"/>
    <w:uiPriority w:val="99"/>
    <w:rsid w:val="00B16323"/>
  </w:style>
  <w:style w:type="paragraph" w:styleId="BalloonText">
    <w:name w:val="Balloon Text"/>
    <w:basedOn w:val="Normal"/>
    <w:link w:val="BalloonTextChar"/>
    <w:uiPriority w:val="99"/>
    <w:semiHidden/>
    <w:unhideWhenUsed/>
    <w:rsid w:val="00B16323"/>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B16323"/>
    <w:rPr>
      <w:rFonts w:ascii="Tahoma" w:hAnsi="Tahoma" w:cs="Mangal"/>
      <w:sz w:val="16"/>
      <w:szCs w:val="14"/>
    </w:rPr>
  </w:style>
  <w:style w:type="paragraph" w:styleId="ListParagraph">
    <w:name w:val="List Paragraph"/>
    <w:basedOn w:val="Normal"/>
    <w:qFormat/>
    <w:rsid w:val="000D0C22"/>
    <w:pPr>
      <w:spacing w:after="0" w:line="240" w:lineRule="auto"/>
      <w:ind w:left="720"/>
      <w:contextualSpacing/>
    </w:pPr>
    <w:rPr>
      <w:rFonts w:ascii="Times New Roman" w:eastAsia="Times New Roman" w:hAnsi="Times New Roman" w:cs="Mangal"/>
      <w:sz w:val="24"/>
    </w:rPr>
  </w:style>
  <w:style w:type="character" w:styleId="Hyperlink">
    <w:name w:val="Hyperlink"/>
    <w:rsid w:val="000B29C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emf"/></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Pages>
  <Words>161</Words>
  <Characters>921</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Naresh Kumar {नरेश कुमार}</dc:creator>
  <cp:lastModifiedBy>Aakash Khandelwal {आकाश खंडेलवाल}</cp:lastModifiedBy>
  <cp:revision>33</cp:revision>
  <cp:lastPrinted>2020-11-16T10:45:00Z</cp:lastPrinted>
  <dcterms:created xsi:type="dcterms:W3CDTF">2019-10-30T06:01:00Z</dcterms:created>
  <dcterms:modified xsi:type="dcterms:W3CDTF">2024-08-01T13:01:00Z</dcterms:modified>
  <cp:contentStatus/>
</cp:coreProperties>
</file>